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F86" w:rsidRPr="00DF518C" w:rsidRDefault="00E84F86" w:rsidP="00E84F86">
      <w:pPr>
        <w:jc w:val="center"/>
        <w:rPr>
          <w:sz w:val="22"/>
          <w:szCs w:val="22"/>
        </w:rPr>
      </w:pPr>
      <w:r w:rsidRPr="00DF518C">
        <w:rPr>
          <w:sz w:val="22"/>
          <w:szCs w:val="22"/>
        </w:rPr>
        <w:t>ZAPISNIK</w:t>
      </w:r>
    </w:p>
    <w:p w:rsidR="00E84F86" w:rsidRPr="00DF518C" w:rsidRDefault="00E84F86" w:rsidP="00E84F86">
      <w:pPr>
        <w:rPr>
          <w:sz w:val="22"/>
          <w:szCs w:val="22"/>
          <w:lang w:val="sl-SI"/>
        </w:rPr>
      </w:pPr>
      <w:r w:rsidRPr="00DF518C">
        <w:rPr>
          <w:sz w:val="22"/>
          <w:szCs w:val="22"/>
        </w:rPr>
        <w:t>Sa 1</w:t>
      </w:r>
      <w:r w:rsidR="00225541">
        <w:rPr>
          <w:sz w:val="22"/>
          <w:szCs w:val="22"/>
        </w:rPr>
        <w:t>8</w:t>
      </w:r>
      <w:r w:rsidRPr="00DF518C">
        <w:rPr>
          <w:sz w:val="22"/>
          <w:szCs w:val="22"/>
        </w:rPr>
        <w:t xml:space="preserve">. Sednice </w:t>
      </w:r>
      <w:r w:rsidR="00513AF5" w:rsidRPr="00DF518C">
        <w:rPr>
          <w:sz w:val="22"/>
          <w:szCs w:val="22"/>
        </w:rPr>
        <w:t>Iz</w:t>
      </w:r>
      <w:r w:rsidRPr="00DF518C">
        <w:rPr>
          <w:sz w:val="22"/>
          <w:szCs w:val="22"/>
        </w:rPr>
        <w:t>bornog veća Univerziteta u Beogradu – Farmaceutskog fakulteta, koja je održana</w:t>
      </w:r>
      <w:r w:rsidRPr="00DF518C">
        <w:rPr>
          <w:sz w:val="22"/>
          <w:szCs w:val="22"/>
          <w:lang w:val="sl-SI"/>
        </w:rPr>
        <w:t xml:space="preserve">  13.07.2017. na Farmaceutskom fakultetu u Beogradu.</w:t>
      </w:r>
    </w:p>
    <w:p w:rsidR="00E84F86" w:rsidRPr="00DF518C" w:rsidRDefault="00E84F86" w:rsidP="00E84F86">
      <w:pPr>
        <w:rPr>
          <w:sz w:val="22"/>
          <w:szCs w:val="22"/>
          <w:lang w:val="sl-SI"/>
        </w:rPr>
      </w:pPr>
      <w:r w:rsidRPr="00DF518C">
        <w:rPr>
          <w:sz w:val="22"/>
          <w:szCs w:val="22"/>
          <w:lang w:val="sl-SI"/>
        </w:rPr>
        <w:t xml:space="preserve">Odsustvo sa sednice opravdali su: D. Agbaba, M. Aleksić, J. Antić Stanković, Z. Đurić, M Zečević,  S. Ibrić,  M. Jelikić Stankov, V. Kuntić,  B. Lakušić,M. Medenica, J. Parojčić, M. Petrović, S. Petrović, N. Pejić, V. Savić,A. Topić, M. Čakar, S. Erić, S. Blagojević, D. Krajnović, A. Malenović,  M. Jukić, V. Dobričić, B. Iv ković, A. Janošević, D. Lakić, M. Milić, L.Pavuin, I. Pantelić, A. Protić, V. Slavkovska, M. Sopić, D. Stojanović, J. Pantić, B. Divović,J. Đikić, D. Milenković, D. Stanić, </w:t>
      </w:r>
    </w:p>
    <w:p w:rsidR="00E84F86" w:rsidRPr="00DF518C" w:rsidRDefault="00E84F86" w:rsidP="00E84F86">
      <w:pPr>
        <w:rPr>
          <w:sz w:val="22"/>
          <w:szCs w:val="22"/>
          <w:lang w:val="sl-SI"/>
        </w:rPr>
      </w:pPr>
      <w:r w:rsidRPr="00DF518C">
        <w:rPr>
          <w:sz w:val="22"/>
          <w:szCs w:val="22"/>
          <w:lang w:val="sl-SI"/>
        </w:rPr>
        <w:t>Neopravdanih iztostanaka nije bilo.</w:t>
      </w:r>
    </w:p>
    <w:p w:rsidR="00E84F86" w:rsidRPr="00DF518C" w:rsidRDefault="00E84F86" w:rsidP="00E84F86">
      <w:pPr>
        <w:rPr>
          <w:sz w:val="22"/>
          <w:szCs w:val="22"/>
          <w:lang w:val="sl-SI"/>
        </w:rPr>
      </w:pPr>
      <w:r w:rsidRPr="00DF518C">
        <w:rPr>
          <w:sz w:val="22"/>
          <w:szCs w:val="22"/>
          <w:lang w:val="sl-SI"/>
        </w:rPr>
        <w:t xml:space="preserve">Sednicu Veća sazvala je prof. dr Zorica Vujić, dekan Fakulteta i  predsednik </w:t>
      </w:r>
      <w:r w:rsidR="00593A1B" w:rsidRPr="00DF518C">
        <w:rPr>
          <w:sz w:val="22"/>
          <w:szCs w:val="22"/>
          <w:lang w:val="sl-SI"/>
        </w:rPr>
        <w:t>Iz</w:t>
      </w:r>
      <w:r w:rsidRPr="00DF518C">
        <w:rPr>
          <w:sz w:val="22"/>
          <w:szCs w:val="22"/>
          <w:lang w:val="sl-SI"/>
        </w:rPr>
        <w:t>bornog veća.</w:t>
      </w:r>
    </w:p>
    <w:p w:rsidR="00E84F86" w:rsidRPr="00DF518C" w:rsidRDefault="00E84F86" w:rsidP="00E84F86">
      <w:pPr>
        <w:rPr>
          <w:sz w:val="22"/>
          <w:szCs w:val="22"/>
          <w:lang w:val="sl-SI"/>
        </w:rPr>
      </w:pPr>
      <w:r w:rsidRPr="00DF518C">
        <w:rPr>
          <w:sz w:val="22"/>
          <w:szCs w:val="22"/>
          <w:lang w:val="sl-SI"/>
        </w:rPr>
        <w:t>Za sednicu je predložila sledeći</w:t>
      </w:r>
    </w:p>
    <w:p w:rsidR="00E84F86" w:rsidRPr="00DF518C" w:rsidRDefault="00E84F86" w:rsidP="00E84F86">
      <w:pPr>
        <w:jc w:val="center"/>
        <w:rPr>
          <w:b/>
          <w:sz w:val="22"/>
          <w:szCs w:val="22"/>
          <w:lang w:val="sl-SI"/>
        </w:rPr>
      </w:pPr>
      <w:r w:rsidRPr="00DF518C">
        <w:rPr>
          <w:b/>
          <w:sz w:val="22"/>
          <w:szCs w:val="22"/>
          <w:lang w:val="sl-SI"/>
        </w:rPr>
        <w:t>Dnevni red</w:t>
      </w:r>
    </w:p>
    <w:p w:rsidR="00E84F86" w:rsidRPr="00DF518C" w:rsidRDefault="00E84F86" w:rsidP="00E84F86">
      <w:pPr>
        <w:rPr>
          <w:sz w:val="22"/>
          <w:szCs w:val="22"/>
          <w:lang w:val="sl-SI"/>
        </w:rPr>
      </w:pPr>
    </w:p>
    <w:p w:rsidR="00E84F86" w:rsidRPr="00DF518C" w:rsidRDefault="00E84F86" w:rsidP="00E84F86">
      <w:pPr>
        <w:numPr>
          <w:ilvl w:val="0"/>
          <w:numId w:val="2"/>
        </w:numPr>
        <w:suppressAutoHyphens/>
        <w:overflowPunct w:val="0"/>
        <w:autoSpaceDE w:val="0"/>
        <w:textAlignment w:val="baseline"/>
        <w:rPr>
          <w:sz w:val="22"/>
          <w:szCs w:val="22"/>
          <w:lang w:val="sl-SI"/>
        </w:rPr>
      </w:pPr>
      <w:r w:rsidRPr="00DF518C">
        <w:rPr>
          <w:sz w:val="22"/>
          <w:szCs w:val="22"/>
          <w:lang w:val="sl-SI"/>
        </w:rPr>
        <w:t xml:space="preserve">Usvajanje zapisnika sa XVI </w:t>
      </w:r>
      <w:r w:rsidR="00225541">
        <w:rPr>
          <w:sz w:val="22"/>
          <w:szCs w:val="22"/>
          <w:lang w:val="sl-SI"/>
        </w:rPr>
        <w:t>I</w:t>
      </w:r>
      <w:r w:rsidRPr="00DF518C">
        <w:rPr>
          <w:sz w:val="22"/>
          <w:szCs w:val="22"/>
          <w:lang w:val="sl-SI"/>
        </w:rPr>
        <w:t>sednice Izbornog veća od  1</w:t>
      </w:r>
      <w:r w:rsidR="00225541">
        <w:rPr>
          <w:sz w:val="22"/>
          <w:szCs w:val="22"/>
          <w:lang w:val="sl-SI"/>
        </w:rPr>
        <w:t>3.07</w:t>
      </w:r>
      <w:r w:rsidRPr="00DF518C">
        <w:rPr>
          <w:sz w:val="22"/>
          <w:szCs w:val="22"/>
          <w:lang w:val="sl-SI"/>
        </w:rPr>
        <w:t>.2017.</w:t>
      </w:r>
    </w:p>
    <w:p w:rsidR="00E84F86" w:rsidRPr="00DF518C" w:rsidRDefault="00E84F86" w:rsidP="00E84F86">
      <w:pPr>
        <w:numPr>
          <w:ilvl w:val="0"/>
          <w:numId w:val="2"/>
        </w:numPr>
        <w:suppressAutoHyphens/>
        <w:overflowPunct w:val="0"/>
        <w:autoSpaceDE w:val="0"/>
        <w:textAlignment w:val="baseline"/>
        <w:rPr>
          <w:sz w:val="22"/>
          <w:szCs w:val="22"/>
          <w:lang w:val="sl-SI"/>
        </w:rPr>
      </w:pPr>
      <w:r w:rsidRPr="00DF518C">
        <w:rPr>
          <w:sz w:val="22"/>
          <w:szCs w:val="22"/>
          <w:lang w:val="sl-SI"/>
        </w:rPr>
        <w:t>Obaveštenja</w:t>
      </w:r>
    </w:p>
    <w:p w:rsidR="00E84F86" w:rsidRPr="00DF518C" w:rsidRDefault="00E84F86" w:rsidP="00E84F86">
      <w:pPr>
        <w:numPr>
          <w:ilvl w:val="0"/>
          <w:numId w:val="2"/>
        </w:numPr>
        <w:suppressAutoHyphens/>
        <w:overflowPunct w:val="0"/>
        <w:autoSpaceDE w:val="0"/>
        <w:textAlignment w:val="baseline"/>
        <w:rPr>
          <w:sz w:val="22"/>
          <w:szCs w:val="22"/>
          <w:lang w:val="sl-SI"/>
        </w:rPr>
      </w:pPr>
      <w:r w:rsidRPr="00DF518C">
        <w:rPr>
          <w:sz w:val="22"/>
          <w:szCs w:val="22"/>
          <w:lang w:val="sl-SI"/>
        </w:rPr>
        <w:t>Donošenje predloga odluka o izboru u nastavnička zvanja i odluka o izboru u saradnička zvanja</w:t>
      </w:r>
    </w:p>
    <w:p w:rsidR="00E84F86" w:rsidRPr="00DF518C" w:rsidRDefault="00E84F86" w:rsidP="00E84F86">
      <w:pPr>
        <w:numPr>
          <w:ilvl w:val="0"/>
          <w:numId w:val="2"/>
        </w:numPr>
        <w:suppressAutoHyphens/>
        <w:overflowPunct w:val="0"/>
        <w:autoSpaceDE w:val="0"/>
        <w:textAlignment w:val="baseline"/>
        <w:rPr>
          <w:sz w:val="22"/>
          <w:szCs w:val="22"/>
        </w:rPr>
      </w:pPr>
      <w:r w:rsidRPr="00DF518C">
        <w:rPr>
          <w:sz w:val="22"/>
          <w:szCs w:val="22"/>
          <w:lang w:val="sl-SI"/>
        </w:rPr>
        <w:t xml:space="preserve">Donošenje odluka o </w:t>
      </w:r>
      <w:r w:rsidRPr="00DF518C">
        <w:rPr>
          <w:sz w:val="22"/>
          <w:szCs w:val="22"/>
        </w:rPr>
        <w:t>usvajanju izveštaja po  raspisanim konkursima za izbor nastavnika i saradnika</w:t>
      </w:r>
    </w:p>
    <w:p w:rsidR="00E84F86" w:rsidRPr="00DF518C" w:rsidRDefault="00E84F86" w:rsidP="00E84F86">
      <w:pPr>
        <w:numPr>
          <w:ilvl w:val="0"/>
          <w:numId w:val="2"/>
        </w:numPr>
        <w:suppressAutoHyphens/>
        <w:overflowPunct w:val="0"/>
        <w:autoSpaceDE w:val="0"/>
        <w:textAlignment w:val="baseline"/>
        <w:rPr>
          <w:sz w:val="22"/>
          <w:szCs w:val="22"/>
        </w:rPr>
      </w:pPr>
      <w:r w:rsidRPr="00DF518C">
        <w:rPr>
          <w:sz w:val="22"/>
          <w:szCs w:val="22"/>
        </w:rPr>
        <w:t>Donošenje odluka o imenovanju komisija za pisanje izveštaja po  raspisanim konkursima za izbor nastavnika i saradnika</w:t>
      </w:r>
    </w:p>
    <w:p w:rsidR="00E84F86" w:rsidRPr="00DF518C" w:rsidRDefault="00E84F86" w:rsidP="00E84F86">
      <w:pPr>
        <w:numPr>
          <w:ilvl w:val="0"/>
          <w:numId w:val="2"/>
        </w:numPr>
        <w:suppressAutoHyphens/>
        <w:overflowPunct w:val="0"/>
        <w:autoSpaceDE w:val="0"/>
        <w:textAlignment w:val="baseline"/>
        <w:rPr>
          <w:sz w:val="22"/>
          <w:szCs w:val="22"/>
        </w:rPr>
      </w:pPr>
      <w:r w:rsidRPr="00DF518C">
        <w:rPr>
          <w:sz w:val="22"/>
          <w:szCs w:val="22"/>
        </w:rPr>
        <w:t>Donošenje odluka po podnetim zahtevima za sticanje naučnih i istraživačkih zvanja</w:t>
      </w:r>
    </w:p>
    <w:p w:rsidR="0066419C" w:rsidRPr="00DF518C" w:rsidRDefault="0066419C">
      <w:pPr>
        <w:rPr>
          <w:sz w:val="22"/>
          <w:szCs w:val="22"/>
        </w:rPr>
      </w:pPr>
    </w:p>
    <w:p w:rsidR="00E84F86" w:rsidRPr="00DF518C" w:rsidRDefault="00E84F86">
      <w:pPr>
        <w:rPr>
          <w:sz w:val="22"/>
          <w:szCs w:val="22"/>
        </w:rPr>
      </w:pPr>
      <w:r w:rsidRPr="00DF518C">
        <w:rPr>
          <w:sz w:val="22"/>
          <w:szCs w:val="22"/>
        </w:rPr>
        <w:t>Koji je prihvaćen bez izmena.</w:t>
      </w:r>
    </w:p>
    <w:p w:rsidR="00E84F86" w:rsidRPr="00DF518C" w:rsidRDefault="00E84F86">
      <w:pPr>
        <w:rPr>
          <w:sz w:val="22"/>
          <w:szCs w:val="22"/>
        </w:rPr>
      </w:pPr>
      <w:r w:rsidRPr="00DF518C">
        <w:rPr>
          <w:sz w:val="22"/>
          <w:szCs w:val="22"/>
        </w:rPr>
        <w:t>AD/1</w:t>
      </w:r>
    </w:p>
    <w:p w:rsidR="00E84F86" w:rsidRPr="00DF518C" w:rsidRDefault="00E84F86" w:rsidP="00E84F86">
      <w:pPr>
        <w:jc w:val="both"/>
        <w:rPr>
          <w:sz w:val="22"/>
          <w:szCs w:val="22"/>
        </w:rPr>
      </w:pPr>
      <w:r w:rsidRPr="00DF518C">
        <w:rPr>
          <w:sz w:val="22"/>
          <w:szCs w:val="22"/>
        </w:rPr>
        <w:t>Zapisnik sa XVI sednice Izbornog veća prihvaćen je bez izmena</w:t>
      </w:r>
    </w:p>
    <w:p w:rsidR="00E84F86" w:rsidRPr="00DF518C" w:rsidRDefault="00E84F86" w:rsidP="00E84F86">
      <w:pPr>
        <w:jc w:val="both"/>
        <w:rPr>
          <w:sz w:val="22"/>
          <w:szCs w:val="22"/>
        </w:rPr>
      </w:pPr>
      <w:r w:rsidRPr="00DF518C">
        <w:rPr>
          <w:sz w:val="22"/>
          <w:szCs w:val="22"/>
        </w:rPr>
        <w:t>AD/2</w:t>
      </w:r>
    </w:p>
    <w:p w:rsidR="00E84F86" w:rsidRPr="00DF518C" w:rsidRDefault="00E84F86" w:rsidP="00E84F86">
      <w:pPr>
        <w:jc w:val="both"/>
        <w:rPr>
          <w:sz w:val="22"/>
          <w:szCs w:val="22"/>
        </w:rPr>
      </w:pPr>
      <w:r w:rsidRPr="00DF518C">
        <w:rPr>
          <w:sz w:val="22"/>
          <w:szCs w:val="22"/>
        </w:rPr>
        <w:t>U okviru tačke dnevnog reda, Milan Mazalica , sekretar Fakulteta je obavestio članove Veća da je Veće naučnih oblasti  prirodnih nauka Univerziteta u Beogradu donelo konačnu odluku o izboru dr Slađane Tanasković u zvanje vanrednog profesora za užu naučnu oblast „Opšta i neorganska hemija“.</w:t>
      </w:r>
    </w:p>
    <w:p w:rsidR="00B71BBC" w:rsidRDefault="00B71BBC" w:rsidP="00E84F86">
      <w:pPr>
        <w:jc w:val="both"/>
        <w:rPr>
          <w:sz w:val="22"/>
          <w:szCs w:val="22"/>
        </w:rPr>
      </w:pPr>
    </w:p>
    <w:p w:rsidR="00E84F86" w:rsidRPr="00DF518C" w:rsidRDefault="00E84F86" w:rsidP="00E84F86">
      <w:pPr>
        <w:jc w:val="both"/>
        <w:rPr>
          <w:sz w:val="22"/>
          <w:szCs w:val="22"/>
        </w:rPr>
      </w:pPr>
      <w:r w:rsidRPr="00DF518C">
        <w:rPr>
          <w:sz w:val="22"/>
          <w:szCs w:val="22"/>
        </w:rPr>
        <w:t xml:space="preserve">Za tačke dnevnog reda 3. i 4. koje se odnose na donošenje odluka o izboru na nastavnička i saradnička zvanja i donošenje odluka o imenovanju komisija za pisanje izveštaja po raspisanim konkursima za izbor nastavnika i saradnika, </w:t>
      </w:r>
      <w:r w:rsidR="00B71BBC">
        <w:rPr>
          <w:sz w:val="22"/>
          <w:szCs w:val="22"/>
        </w:rPr>
        <w:t xml:space="preserve">nakon prebrojavanja prisutnih članova izbornog veća, </w:t>
      </w:r>
      <w:r w:rsidRPr="00DF518C">
        <w:rPr>
          <w:sz w:val="22"/>
          <w:szCs w:val="22"/>
        </w:rPr>
        <w:t>konstatovano je da ne postoji adekvatan kvorum</w:t>
      </w:r>
      <w:r w:rsidR="00B71BBC">
        <w:rPr>
          <w:sz w:val="22"/>
          <w:szCs w:val="22"/>
        </w:rPr>
        <w:t xml:space="preserve"> za dalji rad.</w:t>
      </w:r>
      <w:r w:rsidRPr="00DF518C">
        <w:rPr>
          <w:sz w:val="22"/>
          <w:szCs w:val="22"/>
        </w:rPr>
        <w:t xml:space="preserve"> </w:t>
      </w:r>
    </w:p>
    <w:p w:rsidR="00E84F86" w:rsidRPr="00DF518C" w:rsidRDefault="00B71BBC" w:rsidP="00E84F86">
      <w:pPr>
        <w:jc w:val="both"/>
        <w:rPr>
          <w:sz w:val="22"/>
          <w:szCs w:val="22"/>
        </w:rPr>
      </w:pPr>
      <w:r>
        <w:rPr>
          <w:sz w:val="22"/>
          <w:szCs w:val="22"/>
        </w:rPr>
        <w:t>Prof. Vujić, predsednik Izbornog veća je zaključila da</w:t>
      </w:r>
      <w:r w:rsidR="00E84F86" w:rsidRPr="00DF518C">
        <w:rPr>
          <w:sz w:val="22"/>
          <w:szCs w:val="22"/>
        </w:rPr>
        <w:t xml:space="preserve"> celokupan materijal bude razmatran na sednici Izbornog veća koja će biti održana 14. Septembra 2017. kao i da sednica Izbornog veća bude održana pre sednice Nastavno-naučnog veća.</w:t>
      </w:r>
    </w:p>
    <w:p w:rsidR="00E84F86" w:rsidRPr="00DF518C" w:rsidRDefault="00E84F86">
      <w:pPr>
        <w:rPr>
          <w:sz w:val="22"/>
          <w:szCs w:val="22"/>
        </w:rPr>
      </w:pPr>
    </w:p>
    <w:p w:rsidR="00E84F86" w:rsidRPr="00DF518C" w:rsidRDefault="00E84F86">
      <w:pPr>
        <w:rPr>
          <w:sz w:val="22"/>
          <w:szCs w:val="22"/>
        </w:rPr>
      </w:pPr>
      <w:r w:rsidRPr="00DF518C">
        <w:rPr>
          <w:sz w:val="22"/>
          <w:szCs w:val="22"/>
        </w:rPr>
        <w:t>AD/5</w:t>
      </w:r>
    </w:p>
    <w:p w:rsidR="00E84F86" w:rsidRPr="00DF518C" w:rsidRDefault="00E84F86">
      <w:pPr>
        <w:rPr>
          <w:sz w:val="22"/>
          <w:szCs w:val="22"/>
        </w:rPr>
      </w:pPr>
      <w:r w:rsidRPr="00DF518C">
        <w:rPr>
          <w:sz w:val="22"/>
          <w:szCs w:val="22"/>
        </w:rPr>
        <w:t>Na osnovu  člana 106.  Statuta Farmaceutskog fakulteta u Beogradu, Izborno veće donelo je</w:t>
      </w:r>
    </w:p>
    <w:p w:rsidR="00E84F86" w:rsidRPr="00DF518C" w:rsidRDefault="00E84F86" w:rsidP="00E84F86">
      <w:pPr>
        <w:jc w:val="center"/>
        <w:rPr>
          <w:sz w:val="22"/>
          <w:szCs w:val="22"/>
        </w:rPr>
      </w:pPr>
      <w:r w:rsidRPr="00DF518C">
        <w:rPr>
          <w:sz w:val="22"/>
          <w:szCs w:val="22"/>
        </w:rPr>
        <w:t>ODLUKU</w:t>
      </w:r>
    </w:p>
    <w:p w:rsidR="00E84F86" w:rsidRPr="00DF518C" w:rsidRDefault="00E84F86">
      <w:pPr>
        <w:rPr>
          <w:sz w:val="22"/>
          <w:szCs w:val="22"/>
        </w:rPr>
      </w:pPr>
      <w:r w:rsidRPr="00DF518C">
        <w:rPr>
          <w:sz w:val="22"/>
          <w:szCs w:val="22"/>
        </w:rPr>
        <w:t>IMENUJE SE Komisija za pisanje izveštaja o prijavljenim kandidatima po raspisanom konkursu za izbor jednog asistenta za užu naučnu oblast „Matematika“, u sastavu:</w:t>
      </w:r>
    </w:p>
    <w:p w:rsidR="00E84F86" w:rsidRPr="00DF518C" w:rsidRDefault="00E84F86" w:rsidP="00E84F86">
      <w:pPr>
        <w:pStyle w:val="ListParagraph"/>
        <w:numPr>
          <w:ilvl w:val="0"/>
          <w:numId w:val="3"/>
        </w:numPr>
        <w:rPr>
          <w:sz w:val="22"/>
          <w:szCs w:val="22"/>
        </w:rPr>
      </w:pPr>
      <w:proofErr w:type="spellStart"/>
      <w:r w:rsidRPr="00DF518C">
        <w:rPr>
          <w:sz w:val="22"/>
          <w:szCs w:val="22"/>
        </w:rPr>
        <w:t>Doc</w:t>
      </w:r>
      <w:proofErr w:type="spellEnd"/>
      <w:r w:rsidRPr="00DF518C">
        <w:rPr>
          <w:sz w:val="22"/>
          <w:szCs w:val="22"/>
        </w:rPr>
        <w:t>. dr Dragana Ranković, docent Farmaceutskog fakulteta u Beogradu</w:t>
      </w:r>
    </w:p>
    <w:p w:rsidR="00E84F86" w:rsidRPr="00DF518C" w:rsidRDefault="00E84F86" w:rsidP="00E84F86">
      <w:pPr>
        <w:pStyle w:val="ListParagraph"/>
        <w:numPr>
          <w:ilvl w:val="0"/>
          <w:numId w:val="3"/>
        </w:numPr>
        <w:rPr>
          <w:sz w:val="22"/>
          <w:szCs w:val="22"/>
        </w:rPr>
      </w:pPr>
      <w:proofErr w:type="spellStart"/>
      <w:r w:rsidRPr="00DF518C">
        <w:rPr>
          <w:sz w:val="22"/>
          <w:szCs w:val="22"/>
        </w:rPr>
        <w:t>Prof.dr</w:t>
      </w:r>
      <w:proofErr w:type="spellEnd"/>
      <w:r w:rsidRPr="00DF518C">
        <w:rPr>
          <w:sz w:val="22"/>
          <w:szCs w:val="22"/>
        </w:rPr>
        <w:t xml:space="preserve"> Stana Nikčević, redovni profesor Farmaceutskog fakulteta u Beogradu, u penziji</w:t>
      </w:r>
    </w:p>
    <w:p w:rsidR="00E84F86" w:rsidRPr="00DF518C" w:rsidRDefault="00E84F86" w:rsidP="00E84F86">
      <w:pPr>
        <w:pStyle w:val="ListParagraph"/>
        <w:numPr>
          <w:ilvl w:val="0"/>
          <w:numId w:val="3"/>
        </w:numPr>
        <w:rPr>
          <w:sz w:val="22"/>
          <w:szCs w:val="22"/>
        </w:rPr>
      </w:pPr>
      <w:proofErr w:type="spellStart"/>
      <w:r w:rsidRPr="00DF518C">
        <w:rPr>
          <w:sz w:val="22"/>
          <w:szCs w:val="22"/>
        </w:rPr>
        <w:t>Doc</w:t>
      </w:r>
      <w:proofErr w:type="spellEnd"/>
      <w:r w:rsidRPr="00DF518C">
        <w:rPr>
          <w:sz w:val="22"/>
          <w:szCs w:val="22"/>
        </w:rPr>
        <w:t>. dr  Marko Obradović, docent Matematičkog fakulteta u Beogradu</w:t>
      </w:r>
    </w:p>
    <w:p w:rsidR="00E84F86" w:rsidRPr="00DF518C" w:rsidRDefault="00E84F86">
      <w:pPr>
        <w:rPr>
          <w:sz w:val="22"/>
          <w:szCs w:val="22"/>
        </w:rPr>
      </w:pPr>
      <w:r w:rsidRPr="00DF518C">
        <w:rPr>
          <w:sz w:val="22"/>
          <w:szCs w:val="22"/>
        </w:rPr>
        <w:t xml:space="preserve"> </w:t>
      </w:r>
    </w:p>
    <w:p w:rsidR="00E84F86" w:rsidRDefault="00E84F86">
      <w:pPr>
        <w:rPr>
          <w:sz w:val="22"/>
          <w:szCs w:val="22"/>
        </w:rPr>
      </w:pPr>
      <w:r w:rsidRPr="00DF518C">
        <w:rPr>
          <w:sz w:val="22"/>
          <w:szCs w:val="22"/>
        </w:rPr>
        <w:t>Zapisničar</w:t>
      </w:r>
      <w:r w:rsidRPr="00DF518C">
        <w:rPr>
          <w:sz w:val="22"/>
          <w:szCs w:val="22"/>
        </w:rPr>
        <w:tab/>
      </w:r>
      <w:r w:rsidRPr="00DF518C">
        <w:rPr>
          <w:sz w:val="22"/>
          <w:szCs w:val="22"/>
        </w:rPr>
        <w:tab/>
      </w:r>
      <w:r w:rsidRPr="00DF518C">
        <w:rPr>
          <w:sz w:val="22"/>
          <w:szCs w:val="22"/>
        </w:rPr>
        <w:tab/>
      </w:r>
      <w:r w:rsidRPr="00DF518C">
        <w:rPr>
          <w:sz w:val="22"/>
          <w:szCs w:val="22"/>
        </w:rPr>
        <w:tab/>
      </w:r>
      <w:r w:rsidRPr="00DF518C">
        <w:rPr>
          <w:sz w:val="22"/>
          <w:szCs w:val="22"/>
        </w:rPr>
        <w:tab/>
      </w:r>
      <w:r w:rsidRPr="00DF518C">
        <w:rPr>
          <w:sz w:val="22"/>
          <w:szCs w:val="22"/>
        </w:rPr>
        <w:tab/>
      </w:r>
      <w:r w:rsidRPr="00DF518C">
        <w:rPr>
          <w:sz w:val="22"/>
          <w:szCs w:val="22"/>
        </w:rPr>
        <w:tab/>
      </w:r>
      <w:r w:rsidRPr="00DF518C">
        <w:rPr>
          <w:sz w:val="22"/>
          <w:szCs w:val="22"/>
        </w:rPr>
        <w:tab/>
        <w:t>Predsednik Izbornog veća</w:t>
      </w:r>
    </w:p>
    <w:p w:rsidR="00225541" w:rsidRDefault="00225541">
      <w:pPr>
        <w:rPr>
          <w:sz w:val="22"/>
          <w:szCs w:val="22"/>
        </w:rPr>
      </w:pPr>
      <w:proofErr w:type="spellStart"/>
      <w:r>
        <w:rPr>
          <w:sz w:val="22"/>
          <w:szCs w:val="22"/>
        </w:rPr>
        <w:t>Dobrilka</w:t>
      </w:r>
      <w:proofErr w:type="spellEnd"/>
      <w:r>
        <w:rPr>
          <w:sz w:val="22"/>
          <w:szCs w:val="22"/>
        </w:rPr>
        <w:t xml:space="preserve"> </w:t>
      </w:r>
      <w:proofErr w:type="spellStart"/>
      <w:r>
        <w:rPr>
          <w:sz w:val="22"/>
          <w:szCs w:val="22"/>
        </w:rPr>
        <w:t>Vujadinović</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Farmaceutskog fakulteta</w:t>
      </w:r>
    </w:p>
    <w:p w:rsidR="00225541" w:rsidRPr="00DF518C" w:rsidRDefault="00225541" w:rsidP="00225541">
      <w:pPr>
        <w:ind w:left="5760" w:firstLine="720"/>
        <w:rPr>
          <w:sz w:val="22"/>
          <w:szCs w:val="22"/>
        </w:rPr>
      </w:pPr>
      <w:bookmarkStart w:id="0" w:name="_GoBack"/>
      <w:bookmarkEnd w:id="0"/>
      <w:r>
        <w:rPr>
          <w:sz w:val="22"/>
          <w:szCs w:val="22"/>
        </w:rPr>
        <w:t>Prof. Dr Zorica Vujić</w:t>
      </w:r>
    </w:p>
    <w:sectPr w:rsidR="00225541" w:rsidRPr="00DF518C" w:rsidSect="0066419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ivaldi">
    <w:panose1 w:val="03020602050506090804"/>
    <w:charset w:val="00"/>
    <w:family w:val="script"/>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E471C"/>
    <w:multiLevelType w:val="hybridMultilevel"/>
    <w:tmpl w:val="526EAA4E"/>
    <w:lvl w:ilvl="0" w:tplc="081A000F">
      <w:start w:val="1"/>
      <w:numFmt w:val="decimal"/>
      <w:lvlText w:val="%1."/>
      <w:lvlJc w:val="left"/>
      <w:pPr>
        <w:tabs>
          <w:tab w:val="num" w:pos="720"/>
        </w:tabs>
        <w:ind w:left="720" w:hanging="360"/>
      </w:pPr>
    </w:lvl>
    <w:lvl w:ilvl="1" w:tplc="24B4849C">
      <w:start w:val="5"/>
      <w:numFmt w:val="bullet"/>
      <w:lvlText w:val="-"/>
      <w:lvlJc w:val="left"/>
      <w:pPr>
        <w:tabs>
          <w:tab w:val="num" w:pos="1440"/>
        </w:tabs>
        <w:ind w:left="1440" w:hanging="360"/>
      </w:pPr>
      <w:rPr>
        <w:rFonts w:ascii="Vivaldi" w:eastAsia="Vivaldi" w:hAnsi="Vivaldi" w:cs="Vivaldi" w:hint="default"/>
      </w:rPr>
    </w:lvl>
    <w:lvl w:ilvl="2" w:tplc="081A001B" w:tentative="1">
      <w:start w:val="1"/>
      <w:numFmt w:val="lowerRoman"/>
      <w:lvlText w:val="%3."/>
      <w:lvlJc w:val="right"/>
      <w:pPr>
        <w:tabs>
          <w:tab w:val="num" w:pos="2160"/>
        </w:tabs>
        <w:ind w:left="2160" w:hanging="180"/>
      </w:pPr>
    </w:lvl>
    <w:lvl w:ilvl="3" w:tplc="081A000F">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1">
    <w:nsid w:val="65EC5068"/>
    <w:multiLevelType w:val="hybridMultilevel"/>
    <w:tmpl w:val="FACAA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2F6FD1"/>
    <w:multiLevelType w:val="hybridMultilevel"/>
    <w:tmpl w:val="D64013BC"/>
    <w:lvl w:ilvl="0" w:tplc="081A000F">
      <w:start w:val="1"/>
      <w:numFmt w:val="decimal"/>
      <w:lvlText w:val="%1."/>
      <w:lvlJc w:val="left"/>
      <w:pPr>
        <w:tabs>
          <w:tab w:val="num" w:pos="720"/>
        </w:tabs>
        <w:ind w:left="720" w:hanging="360"/>
      </w:pPr>
      <w:rPr>
        <w:rFonts w:hint="default"/>
      </w:rPr>
    </w:lvl>
    <w:lvl w:ilvl="1" w:tplc="081A0003" w:tentative="1">
      <w:start w:val="1"/>
      <w:numFmt w:val="bullet"/>
      <w:lvlText w:val="o"/>
      <w:lvlJc w:val="left"/>
      <w:pPr>
        <w:tabs>
          <w:tab w:val="num" w:pos="2081"/>
        </w:tabs>
        <w:ind w:left="2081" w:hanging="360"/>
      </w:pPr>
      <w:rPr>
        <w:rFonts w:ascii="Courier New" w:hAnsi="Courier New" w:cs="Courier New" w:hint="default"/>
      </w:rPr>
    </w:lvl>
    <w:lvl w:ilvl="2" w:tplc="081A0005" w:tentative="1">
      <w:start w:val="1"/>
      <w:numFmt w:val="bullet"/>
      <w:lvlText w:val=""/>
      <w:lvlJc w:val="left"/>
      <w:pPr>
        <w:tabs>
          <w:tab w:val="num" w:pos="2801"/>
        </w:tabs>
        <w:ind w:left="2801" w:hanging="360"/>
      </w:pPr>
      <w:rPr>
        <w:rFonts w:ascii="Wingdings" w:hAnsi="Wingdings" w:hint="default"/>
      </w:rPr>
    </w:lvl>
    <w:lvl w:ilvl="3" w:tplc="081A0001" w:tentative="1">
      <w:start w:val="1"/>
      <w:numFmt w:val="bullet"/>
      <w:lvlText w:val=""/>
      <w:lvlJc w:val="left"/>
      <w:pPr>
        <w:tabs>
          <w:tab w:val="num" w:pos="3521"/>
        </w:tabs>
        <w:ind w:left="3521" w:hanging="360"/>
      </w:pPr>
      <w:rPr>
        <w:rFonts w:ascii="Symbol" w:hAnsi="Symbol" w:hint="default"/>
      </w:rPr>
    </w:lvl>
    <w:lvl w:ilvl="4" w:tplc="081A0003" w:tentative="1">
      <w:start w:val="1"/>
      <w:numFmt w:val="bullet"/>
      <w:lvlText w:val="o"/>
      <w:lvlJc w:val="left"/>
      <w:pPr>
        <w:tabs>
          <w:tab w:val="num" w:pos="4241"/>
        </w:tabs>
        <w:ind w:left="4241" w:hanging="360"/>
      </w:pPr>
      <w:rPr>
        <w:rFonts w:ascii="Courier New" w:hAnsi="Courier New" w:cs="Courier New" w:hint="default"/>
      </w:rPr>
    </w:lvl>
    <w:lvl w:ilvl="5" w:tplc="081A0005" w:tentative="1">
      <w:start w:val="1"/>
      <w:numFmt w:val="bullet"/>
      <w:lvlText w:val=""/>
      <w:lvlJc w:val="left"/>
      <w:pPr>
        <w:tabs>
          <w:tab w:val="num" w:pos="4961"/>
        </w:tabs>
        <w:ind w:left="4961" w:hanging="360"/>
      </w:pPr>
      <w:rPr>
        <w:rFonts w:ascii="Wingdings" w:hAnsi="Wingdings" w:hint="default"/>
      </w:rPr>
    </w:lvl>
    <w:lvl w:ilvl="6" w:tplc="081A0001" w:tentative="1">
      <w:start w:val="1"/>
      <w:numFmt w:val="bullet"/>
      <w:lvlText w:val=""/>
      <w:lvlJc w:val="left"/>
      <w:pPr>
        <w:tabs>
          <w:tab w:val="num" w:pos="5681"/>
        </w:tabs>
        <w:ind w:left="5681" w:hanging="360"/>
      </w:pPr>
      <w:rPr>
        <w:rFonts w:ascii="Symbol" w:hAnsi="Symbol" w:hint="default"/>
      </w:rPr>
    </w:lvl>
    <w:lvl w:ilvl="7" w:tplc="081A0003" w:tentative="1">
      <w:start w:val="1"/>
      <w:numFmt w:val="bullet"/>
      <w:lvlText w:val="o"/>
      <w:lvlJc w:val="left"/>
      <w:pPr>
        <w:tabs>
          <w:tab w:val="num" w:pos="6401"/>
        </w:tabs>
        <w:ind w:left="6401" w:hanging="360"/>
      </w:pPr>
      <w:rPr>
        <w:rFonts w:ascii="Courier New" w:hAnsi="Courier New" w:cs="Courier New" w:hint="default"/>
      </w:rPr>
    </w:lvl>
    <w:lvl w:ilvl="8" w:tplc="081A0005" w:tentative="1">
      <w:start w:val="1"/>
      <w:numFmt w:val="bullet"/>
      <w:lvlText w:val=""/>
      <w:lvlJc w:val="left"/>
      <w:pPr>
        <w:tabs>
          <w:tab w:val="num" w:pos="7121"/>
        </w:tabs>
        <w:ind w:left="7121"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E84F86"/>
    <w:rsid w:val="00225541"/>
    <w:rsid w:val="00513AF5"/>
    <w:rsid w:val="00593A1B"/>
    <w:rsid w:val="0066419C"/>
    <w:rsid w:val="00B71BBC"/>
    <w:rsid w:val="00DF518C"/>
    <w:rsid w:val="00E84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F86"/>
    <w:pPr>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next w:val="Normal"/>
    <w:link w:val="Heading1Char"/>
    <w:qFormat/>
    <w:rsid w:val="00E84F86"/>
    <w:pPr>
      <w:keepNext/>
      <w:overflowPunct w:val="0"/>
      <w:autoSpaceDE w:val="0"/>
      <w:autoSpaceDN w:val="0"/>
      <w:adjustRightInd w:val="0"/>
      <w:spacing w:after="360"/>
      <w:jc w:val="center"/>
      <w:textAlignment w:val="baseline"/>
      <w:outlineLvl w:val="0"/>
    </w:pPr>
    <w:rPr>
      <w:rFonts w:ascii="Garamond" w:hAnsi="Garamond"/>
      <w:b/>
      <w:kern w:val="28"/>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4F86"/>
    <w:rPr>
      <w:rFonts w:ascii="Garamond" w:eastAsia="Times New Roman" w:hAnsi="Garamond" w:cs="Times New Roman"/>
      <w:b/>
      <w:kern w:val="28"/>
      <w:sz w:val="24"/>
      <w:szCs w:val="20"/>
    </w:rPr>
  </w:style>
  <w:style w:type="paragraph" w:styleId="ListParagraph">
    <w:name w:val="List Paragraph"/>
    <w:basedOn w:val="Normal"/>
    <w:uiPriority w:val="34"/>
    <w:qFormat/>
    <w:rsid w:val="00E84F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RS" w:eastAsia="sr-Latn-R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DBCCD6-0A23-4438-A291-8EBA03A19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Dobrila</dc:creator>
  <cp:lastModifiedBy>Dobrilka Vujadinović</cp:lastModifiedBy>
  <cp:revision>9</cp:revision>
  <cp:lastPrinted>2017-09-11T08:00:00Z</cp:lastPrinted>
  <dcterms:created xsi:type="dcterms:W3CDTF">2017-09-10T19:38:00Z</dcterms:created>
  <dcterms:modified xsi:type="dcterms:W3CDTF">2017-09-11T11:06:00Z</dcterms:modified>
</cp:coreProperties>
</file>